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0"/>
      </w:pPr>
      <w:r>
        <w:t xml:space="preserve"/>
      </w:r>
    </w:p>
    <w:p>
      <w:pPr>
        <w:jc w:val="center"/>
      </w:pPr>
      <w:r>
        <w:rPr>
          <w:rFonts w:ascii="Arial" w:cs="Arial" w:eastAsia="Arial" w:hAnsi="Arial"/>
          <w:b/>
          <w:bCs/>
          <w:color w:val="2E75B6"/>
          <w:sz w:val="20"/>
          <w:szCs w:val="20"/>
        </w:rPr>
        <w:t xml:space="preserve">PROJET INFRASTRUCTURE RÉSEAU</w:t>
      </w:r>
    </w:p>
    <w:p>
      <w:pPr>
        <w:pBdr>
          <w:top w:val="single" w:color="2E75B6" w:sz="8" w:space="4"/>
          <w:bottom w:val="single" w:color="2E75B6" w:sz="8" w:space="4"/>
        </w:pBdr>
        <w:spacing w:after="200" w:before="200"/>
        <w:jc w:val="center"/>
      </w:pPr>
      <w:r>
        <w:rPr>
          <w:rFonts w:ascii="Arial" w:cs="Arial" w:eastAsia="Arial" w:hAnsi="Arial"/>
          <w:b/>
          <w:bCs/>
          <w:color w:val="1F3864"/>
          <w:sz w:val="48"/>
          <w:szCs w:val="48"/>
        </w:rPr>
        <w:t xml:space="preserve">Architecture Double Pare-feu</w:t>
      </w:r>
    </w:p>
    <w:p>
      <w:pPr>
        <w:spacing w:before="100"/>
        <w:jc w:val="center"/>
      </w:pPr>
      <w:r>
        <w:rPr>
          <w:rFonts w:ascii="Arial" w:cs="Arial" w:eastAsia="Arial" w:hAnsi="Arial"/>
          <w:b/>
          <w:bCs/>
          <w:color w:val="2E75B6"/>
          <w:sz w:val="36"/>
          <w:szCs w:val="36"/>
        </w:rPr>
        <w:t xml:space="preserve">avec Serveur Proxy Squid</w:t>
      </w:r>
    </w:p>
    <w:p>
      <w:pPr>
        <w:spacing w:after="100" w:before="100"/>
      </w:pPr>
      <w:r>
        <w:t xml:space="preserve"/>
      </w:r>
    </w:p>
    <w:p>
      <w:pPr>
        <w:spacing w:after="100" w:before="100"/>
      </w:pPr>
      <w:r>
        <w:t xml:space="preserve"/>
      </w:r>
    </w:p>
    <w:tbl>
      <w:tblPr>
        <w:tblW w:type="dxa" w:w="6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</w:tblGrid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3864"/>
                <w:sz w:val="22"/>
                <w:szCs w:val="22"/>
              </w:rPr>
              <w:t xml:space="preserve">Formation :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BTS SIO option SISR — 2ème année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3864"/>
                <w:sz w:val="22"/>
                <w:szCs w:val="22"/>
              </w:rPr>
              <w:t xml:space="preserve">Type :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Projet personnel — Virtualisation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3864"/>
                <w:sz w:val="22"/>
                <w:szCs w:val="22"/>
              </w:rPr>
              <w:t xml:space="preserve">Outils :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VirtualBox · pfSense · Squid · Wireshark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3864"/>
                <w:sz w:val="22"/>
                <w:szCs w:val="22"/>
              </w:rPr>
              <w:t xml:space="preserve">Date :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Mai 2026</w:t>
            </w:r>
          </w:p>
        </w:tc>
      </w:tr>
    </w:tbl>
    <w:p>
      <w:r>
        <w:br/>
      </w:r>
    </w:p>
    <w:p>
      <w:pPr>
        <w:pStyle w:val="Heading1"/>
        <w:pBdr>
          <w:bottom w:val="single" w:color="2E75B6" w:sz="6" w:space="4"/>
        </w:pBdr>
        <w:spacing w:after="200" w:before="400"/>
      </w:pPr>
      <w:r>
        <w:rPr>
          <w:rFonts w:ascii="Arial" w:cs="Arial" w:eastAsia="Arial" w:hAnsi="Arial"/>
          <w:b/>
          <w:bCs/>
          <w:color w:val="1F3864"/>
          <w:sz w:val="32"/>
          <w:szCs w:val="32"/>
        </w:rPr>
        <w:t xml:space="preserve">1. Introduction et Objectifs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Ce projet consiste à mettre en place une infrastructure réseau sécurisée simulant deux sites distants communicant via internet, en utilisant VirtualBox comme hyperviseur de type 2.</w:t>
      </w:r>
    </w:p>
    <w:p>
      <w:pPr>
        <w:spacing w:after="100" w:before="100"/>
      </w:pPr>
      <w:r>
        <w:t xml:space="preserve"/>
      </w:r>
    </w:p>
    <w:p>
      <w:pPr>
        <w:pStyle w:val="Heading2"/>
        <w:spacing w:after="150" w:before="300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1.1 Objectifs du projet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Mettre en place deux pare-feux pfSense cloisonnant deux réseaux distincts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Déployer un serveur web accessible depuis le réseau client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Installer et configurer un serveur proxy Squid pour intercepter le trafic HTTP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Démontrer le fonctionnement du proxy via une analyse de trames Wireshark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Appliquer des règles de filtrage précises sur chaque pare-feu</w:t>
      </w:r>
    </w:p>
    <w:p>
      <w:pPr>
        <w:spacing w:after="100" w:before="100"/>
      </w:pPr>
      <w:r>
        <w:t xml:space="preserve"/>
      </w:r>
    </w:p>
    <w:p>
      <w:pPr>
        <w:pStyle w:val="Heading2"/>
        <w:spacing w:after="150" w:before="300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1.2 Compétences BTS SIO SISR couvertes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B1.1 — Mise en place et configuration de services réseau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B2.2 — Administration et sécurisation des équipements réseau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B3.1 — Cybersécurité : cloisonnement réseau, filtrage, proxy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B3.2 — Analyse de trames et validation de la sécurité</w:t>
      </w:r>
    </w:p>
    <w:p>
      <w:pPr>
        <w:spacing w:after="100" w:before="100"/>
      </w:pPr>
      <w:r>
        <w:t xml:space="preserve"/>
      </w:r>
    </w:p>
    <w:p>
      <w:r>
        <w:br/>
      </w:r>
    </w:p>
    <w:p>
      <w:pPr>
        <w:pStyle w:val="Heading1"/>
        <w:pBdr>
          <w:bottom w:val="single" w:color="2E75B6" w:sz="6" w:space="4"/>
        </w:pBdr>
        <w:spacing w:after="200" w:before="400"/>
      </w:pPr>
      <w:r>
        <w:rPr>
          <w:rFonts w:ascii="Arial" w:cs="Arial" w:eastAsia="Arial" w:hAnsi="Arial"/>
          <w:b/>
          <w:bCs/>
          <w:color w:val="1F3864"/>
          <w:sz w:val="32"/>
          <w:szCs w:val="32"/>
        </w:rPr>
        <w:t xml:space="preserve">2. Architecture Réseau</w:t>
      </w:r>
    </w:p>
    <w:p>
      <w:pPr>
        <w:pStyle w:val="Heading2"/>
        <w:spacing w:after="150" w:before="300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2.1 Topologie générale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L'infrastructure est composée de deux sites distincts reliés par un réseau simulant internet (réseau local physique via le mode Bridge de VirtualBox).</w:t>
      </w:r>
    </w:p>
    <w:p>
      <w:pPr>
        <w:spacing w:after="10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F3864"/>
                <w:sz w:val="20"/>
                <w:szCs w:val="20"/>
              </w:rPr>
              <w:t xml:space="preserve">Site A (PF1) 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Pare-feu 1 + Windows Server (AD/DNS/DHCP) + Poste client Windows 10</w:t>
            </w:r>
          </w:p>
        </w:tc>
      </w:tr>
    </w:tbl>
    <w:p>
      <w:pPr>
        <w:spacing w:after="10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F3864"/>
                <w:sz w:val="20"/>
                <w:szCs w:val="20"/>
              </w:rPr>
              <w:t xml:space="preserve">Site B (PF2) 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Pare-feu 2 + Serveur Web Linux (Apache) + Proxy Squid Linux</w:t>
            </w:r>
          </w:p>
        </w:tc>
      </w:tr>
    </w:tbl>
    <w:p>
      <w:pPr>
        <w:spacing w:after="10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F3864"/>
                <w:sz w:val="20"/>
                <w:szCs w:val="20"/>
              </w:rPr>
              <w:t xml:space="preserve">Liaison inter-sites 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Interface de liaison 192.168.6.0/24 simulant une connexion WAN via le réseau physique (Bridge)</w:t>
            </w:r>
          </w:p>
        </w:tc>
      </w:tr>
    </w:tbl>
    <w:p>
      <w:pPr>
        <w:spacing w:after="100" w:before="100"/>
      </w:pPr>
      <w:r>
        <w:t xml:space="preserve"/>
      </w:r>
    </w:p>
    <w:p>
      <w:pPr>
        <w:pStyle w:val="Heading2"/>
        <w:spacing w:after="150" w:before="300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2.2 Plan d'adressage IP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6"/>
      </w:tblGrid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Équipement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Interface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Adresse IP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Masque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Rôle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PF1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WAN (eth0)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DHCP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/24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Accès internet (Bridge)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PF1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LAN (eth1)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172.20.0.1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/16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Réseau LAN Site A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PF1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Liaison (eth2)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192.168.6.1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/24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Lien vers PF2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PF2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WAN (eth0)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DHCP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/24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Accès internet (Bridge)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PF2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DMZ (eth1)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192.168.4.1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/24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Réseau DMZ Site B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PF2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Liaison (eth2)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192.168.6.2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/24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Lien vers PF1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Windows Server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LAN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172.20.0.1x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/16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AD / DNS / DHCP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Poste Client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LAN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172.20.0.50–60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/16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Via DHCP Windows Server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Serveur Web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DMZ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192.168.4.10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/24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Apache2 port 80/443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Proxy Squid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DMZ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192.168.4.20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/24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Squid port 3128</w:t>
            </w:r>
          </w:p>
        </w:tc>
      </w:tr>
    </w:tbl>
    <w:p>
      <w:pPr>
        <w:spacing w:after="100" w:before="100"/>
      </w:pPr>
      <w:r>
        <w:t xml:space="preserve"/>
      </w:r>
    </w:p>
    <w:p>
      <w:pPr>
        <w:pStyle w:val="Heading2"/>
        <w:spacing w:after="150" w:before="300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2.3 Réseaux internes VirtualBox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Trois réseaux internes sont créés dans VirtualBox 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lan-net — Réseau interne Site A (172.20.0.0/16) entre PF1 et les VMs du Site A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dmz-net — Réseau interne Site B (192.168.4.0/24) entre PF2 et les VMs du Site B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liaison-net — Réseau interne (192.168.6.0/24) entre PF1 (eth2) et PF2 (eth2)</w:t>
      </w:r>
    </w:p>
    <w:p>
      <w:pPr>
        <w:spacing w:after="100" w:before="100"/>
      </w:pPr>
      <w:r>
        <w:t xml:space="preserve"/>
      </w:r>
    </w:p>
    <w:p>
      <w:r>
        <w:br/>
      </w:r>
    </w:p>
    <w:p>
      <w:pPr>
        <w:pStyle w:val="Heading1"/>
        <w:pBdr>
          <w:bottom w:val="single" w:color="2E75B6" w:sz="6" w:space="4"/>
        </w:pBdr>
        <w:spacing w:after="200" w:before="400"/>
      </w:pPr>
      <w:r>
        <w:rPr>
          <w:rFonts w:ascii="Arial" w:cs="Arial" w:eastAsia="Arial" w:hAnsi="Arial"/>
          <w:b/>
          <w:bCs/>
          <w:color w:val="1F3864"/>
          <w:sz w:val="32"/>
          <w:szCs w:val="32"/>
        </w:rPr>
        <w:t xml:space="preserve">3. Configuration VirtualBox</w:t>
      </w:r>
    </w:p>
    <w:p>
      <w:pPr>
        <w:pStyle w:val="Heading2"/>
        <w:spacing w:after="150" w:before="300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3.1 Configuration des adaptateurs réseau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A1A2E"/>
          <w:sz w:val="22"/>
          <w:szCs w:val="22"/>
        </w:rPr>
        <w:t xml:space="preserve">Pare-feu 1 (PF1) — pfSense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Adaptateur 1 : Mode Bridge (WAN — accès box/internet)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Adaptateur 2 : Réseau interne lan-net (LAN Site A)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Adaptateur 3 : Réseau interne liaison-net (Liaison vers PF2)</w:t>
      </w:r>
    </w:p>
    <w:p>
      <w:pPr>
        <w:spacing w:after="100" w:before="100"/>
      </w:pPr>
      <w:r>
        <w:t xml:space="preserve"/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A1A2E"/>
          <w:sz w:val="22"/>
          <w:szCs w:val="22"/>
        </w:rPr>
        <w:t xml:space="preserve">Pare-feu 2 (PF2) — pfSense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Adaptateur 1 : Mode Bridge (WAN — accès box/internet)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Adaptateur 2 : Réseau interne dmz-net (DMZ Site B)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Adaptateur 3 : Réseau interne liaison-net (Liaison vers PF1)</w:t>
      </w:r>
    </w:p>
    <w:p>
      <w:pPr>
        <w:spacing w:after="100" w:before="100"/>
      </w:pPr>
      <w:r>
        <w:t xml:space="preserve"/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A1A2E"/>
          <w:sz w:val="22"/>
          <w:szCs w:val="22"/>
        </w:rPr>
        <w:t xml:space="preserve">Windows Server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Adaptateur 1 : Réseau interne lan-net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IP fixe : 172.20.0.10/16 — Passerelle : 172.20.0.1 (PF1)</w:t>
      </w:r>
    </w:p>
    <w:p>
      <w:pPr>
        <w:spacing w:after="100" w:before="100"/>
      </w:pPr>
      <w:r>
        <w:t xml:space="preserve"/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A1A2E"/>
          <w:sz w:val="22"/>
          <w:szCs w:val="22"/>
        </w:rPr>
        <w:t xml:space="preserve">Poste Client Windows 10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Adaptateur 1 : Réseau interne lan-net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IP automatique via DHCP Windows Server (étendue 172.20.0.50 à 172.20.0.60)</w:t>
      </w:r>
    </w:p>
    <w:p>
      <w:pPr>
        <w:spacing w:after="100" w:before="100"/>
      </w:pPr>
      <w:r>
        <w:t xml:space="preserve"/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A1A2E"/>
          <w:sz w:val="22"/>
          <w:szCs w:val="22"/>
        </w:rPr>
        <w:t xml:space="preserve">Serveur Web Linux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Adaptateur 1 : Réseau interne dmz-net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IP fixe : 192.168.4.10/24 — Passerelle : 192.168.4.1 (PF2)</w:t>
      </w:r>
    </w:p>
    <w:p>
      <w:pPr>
        <w:spacing w:after="100" w:before="100"/>
      </w:pPr>
      <w:r>
        <w:t xml:space="preserve"/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A1A2E"/>
          <w:sz w:val="22"/>
          <w:szCs w:val="22"/>
        </w:rPr>
        <w:t xml:space="preserve">Proxy Squid Linux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Adaptateur 1 : Réseau interne dmz-net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IP fixe : 192.168.4.20/24 — Passerelle : 192.168.4.1 (PF2)</w:t>
      </w:r>
    </w:p>
    <w:p>
      <w:pPr>
        <w:spacing w:after="100" w:before="100"/>
      </w:pPr>
      <w:r>
        <w:t xml:space="preserve"/>
      </w:r>
    </w:p>
    <w:p>
      <w:r>
        <w:br/>
      </w:r>
    </w:p>
    <w:p>
      <w:pPr>
        <w:pStyle w:val="Heading1"/>
        <w:pBdr>
          <w:bottom w:val="single" w:color="2E75B6" w:sz="6" w:space="4"/>
        </w:pBdr>
        <w:spacing w:after="200" w:before="400"/>
      </w:pPr>
      <w:r>
        <w:rPr>
          <w:rFonts w:ascii="Arial" w:cs="Arial" w:eastAsia="Arial" w:hAnsi="Arial"/>
          <w:b/>
          <w:bCs/>
          <w:color w:val="1F3864"/>
          <w:sz w:val="32"/>
          <w:szCs w:val="32"/>
        </w:rPr>
        <w:t xml:space="preserve">4. Configuration pfSense</w:t>
      </w:r>
    </w:p>
    <w:p>
      <w:pPr>
        <w:pStyle w:val="Heading2"/>
        <w:spacing w:after="150" w:before="300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4.1 Pare-feu 1 (PF1)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A1A2E"/>
          <w:sz w:val="22"/>
          <w:szCs w:val="22"/>
        </w:rPr>
        <w:t xml:space="preserve">Interfaces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WAN (em0) : DHCP — obtient une IP de la box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LAN (em1) : 172.20.0.1/16 — réseau Site A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LIAISON (em2) : 192.168.6.1/24 — lien vers PF2</w:t>
      </w:r>
    </w:p>
    <w:p>
      <w:pPr>
        <w:spacing w:after="100" w:before="100"/>
      </w:pPr>
      <w:r>
        <w:t xml:space="preserve"/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A1A2E"/>
          <w:sz w:val="22"/>
          <w:szCs w:val="22"/>
        </w:rPr>
        <w:t xml:space="preserve">Routes statiques — System &gt; Routing &gt; Static Routes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Destination : 192.168.4.0/24 (DMZ Site B)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Passerelle : 192.168.6.2 (PF2 côté liaison)</w:t>
      </w:r>
    </w:p>
    <w:p>
      <w:pPr>
        <w:spacing w:after="100" w:before="100"/>
      </w:pPr>
      <w:r>
        <w:t xml:space="preserve"/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A1A2E"/>
          <w:sz w:val="22"/>
          <w:szCs w:val="22"/>
        </w:rPr>
        <w:t xml:space="preserve">Règles de filtrage PF1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Interface LAN (172.20.0.0/16) :</w:t>
      </w:r>
    </w:p>
    <w:p>
      <w:pPr>
        <w:spacing w:after="10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6"/>
      </w:tblGrid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Interface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Source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Destination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Port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Action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LAN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172.20.0.0/16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192.168.4.0/24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80, 443, 3128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✅ Autoriser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LAN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172.20.0.0/16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Toute destination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Tout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❌ Bloquer</w:t>
            </w:r>
          </w:p>
        </w:tc>
      </w:tr>
    </w:tbl>
    <w:p>
      <w:pPr>
        <w:spacing w:after="100" w:before="10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Interface LIAISON (192.168.6.0/24) :</w:t>
      </w:r>
    </w:p>
    <w:p>
      <w:pPr>
        <w:spacing w:after="10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6"/>
      </w:tblGrid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Interface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Source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Destination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Port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Action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LIAISON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192.168.6.0/24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192.168.6.0/24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Tout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✅ Autoriser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LIAISON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172.20.0.0/16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192.168.4.0/24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80, 443, 3128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✅ Autoriser</w:t>
            </w:r>
          </w:p>
        </w:tc>
      </w:tr>
    </w:tbl>
    <w:p>
      <w:pPr>
        <w:spacing w:after="100" w:before="100"/>
      </w:pPr>
      <w:r>
        <w:t xml:space="preserve"/>
      </w:r>
    </w:p>
    <w:p>
      <w:pPr>
        <w:pStyle w:val="Heading2"/>
        <w:spacing w:after="150" w:before="300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4.2 Pare-feu 2 (PF2)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A1A2E"/>
          <w:sz w:val="22"/>
          <w:szCs w:val="22"/>
        </w:rPr>
        <w:t xml:space="preserve">Interfaces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WAN (em0) : DHCP — obtient une IP de la box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DMZ (em1) : 192.168.4.1/24 — réseau Site B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LIAISON (em2) : 192.168.6.2/24 — lien vers PF1</w:t>
      </w:r>
    </w:p>
    <w:p>
      <w:pPr>
        <w:spacing w:after="100" w:before="100"/>
      </w:pPr>
      <w:r>
        <w:t xml:space="preserve"/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A1A2E"/>
          <w:sz w:val="22"/>
          <w:szCs w:val="22"/>
        </w:rPr>
        <w:t xml:space="preserve">Routes statiques — System &gt; Routing &gt; Static Routes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Destination : 172.20.0.0/16 (LAN Site A)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Passerelle : 192.168.6.1 (PF1 côté liaison)</w:t>
      </w:r>
    </w:p>
    <w:p>
      <w:pPr>
        <w:spacing w:after="100" w:before="100"/>
      </w:pPr>
      <w:r>
        <w:t xml:space="preserve"/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1A1A2E"/>
          <w:sz w:val="22"/>
          <w:szCs w:val="22"/>
        </w:rPr>
        <w:t xml:space="preserve">Règles de filtrage PF2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Interface LIAISON (192.168.6.0/24) :</w:t>
      </w:r>
    </w:p>
    <w:p>
      <w:pPr>
        <w:spacing w:after="10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6"/>
      </w:tblGrid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Interface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Source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Destination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Port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Action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LIAISON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192.168.6.0/24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192.168.6.0/24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Tout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✅ Autoriser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LIAISON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172.20.0.0/16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192.168.4.0/24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80, 443, 3128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✅ Autoriser</w:t>
            </w:r>
          </w:p>
        </w:tc>
      </w:tr>
    </w:tbl>
    <w:p>
      <w:pPr>
        <w:spacing w:after="100" w:before="10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Interface DMZ (192.168.4.0/24) :</w:t>
      </w:r>
    </w:p>
    <w:p>
      <w:pPr>
        <w:spacing w:after="10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6"/>
      </w:tblGrid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Interface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Source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Destination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Port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Action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DMZ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192.168.6.0/24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192.168.4.10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80, 443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✅ Autoriser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DMZ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192.168.6.0/24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192.168.4.20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3128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✅ Autoriser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DMZ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Tout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192.168.4.0/24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Tout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❌ Bloquer</w:t>
            </w:r>
          </w:p>
        </w:tc>
      </w:tr>
    </w:tbl>
    <w:p>
      <w:pPr>
        <w:spacing w:after="100" w:before="100"/>
      </w:pPr>
      <w:r>
        <w:t xml:space="preserve"/>
      </w:r>
    </w:p>
    <w:p>
      <w:r>
        <w:br/>
      </w:r>
    </w:p>
    <w:p>
      <w:pPr>
        <w:pStyle w:val="Heading1"/>
        <w:pBdr>
          <w:bottom w:val="single" w:color="2E75B6" w:sz="6" w:space="4"/>
        </w:pBdr>
        <w:spacing w:after="200" w:before="400"/>
      </w:pPr>
      <w:r>
        <w:rPr>
          <w:rFonts w:ascii="Arial" w:cs="Arial" w:eastAsia="Arial" w:hAnsi="Arial"/>
          <w:b/>
          <w:bCs/>
          <w:color w:val="1F3864"/>
          <w:sz w:val="32"/>
          <w:szCs w:val="32"/>
        </w:rPr>
        <w:t xml:space="preserve">5. Configuration Windows Server</w:t>
      </w:r>
    </w:p>
    <w:p>
      <w:pPr>
        <w:pStyle w:val="Heading2"/>
        <w:spacing w:after="150" w:before="300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5.1 Services installés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Active Directory Domain Services (AD DS)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DNS Server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DHCP Server</w:t>
      </w:r>
    </w:p>
    <w:p>
      <w:pPr>
        <w:spacing w:after="100" w:before="100"/>
      </w:pPr>
      <w:r>
        <w:t xml:space="preserve"/>
      </w:r>
    </w:p>
    <w:p>
      <w:pPr>
        <w:pStyle w:val="Heading2"/>
        <w:spacing w:after="150" w:before="300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5.2 Configuration DHCP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Étendue : 172.20.0.50 à 172.20.0.60 /16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Passerelle par défaut (option 003) : 172.20.0.1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Serveur DNS (option 006) : 172.20.0.10 (Windows Server)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Durée du bail : 8 jours</w:t>
      </w:r>
    </w:p>
    <w:p>
      <w:pPr>
        <w:spacing w:after="100" w:before="100"/>
      </w:pPr>
      <w:r>
        <w:t xml:space="preserve"/>
      </w:r>
    </w:p>
    <w:p>
      <w:pPr>
        <w:pStyle w:val="Heading2"/>
        <w:spacing w:after="150" w:before="300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5.3 Configuration DNS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Zone de recherche directe : nom du domaine interne (ex: lab.local)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Redirecteurs : 8.8.8.8 / 8.8.4.4 (Google DNS) pour la résolution externe</w:t>
      </w:r>
    </w:p>
    <w:p>
      <w:pPr>
        <w:spacing w:after="100" w:before="100"/>
      </w:pPr>
      <w:r>
        <w:t xml:space="preserve"/>
      </w:r>
    </w:p>
    <w:p>
      <w:r>
        <w:br/>
      </w:r>
    </w:p>
    <w:p>
      <w:pPr>
        <w:pStyle w:val="Heading1"/>
        <w:pBdr>
          <w:bottom w:val="single" w:color="2E75B6" w:sz="6" w:space="4"/>
        </w:pBdr>
        <w:spacing w:after="200" w:before="400"/>
      </w:pPr>
      <w:r>
        <w:rPr>
          <w:rFonts w:ascii="Arial" w:cs="Arial" w:eastAsia="Arial" w:hAnsi="Arial"/>
          <w:b/>
          <w:bCs/>
          <w:color w:val="1F3864"/>
          <w:sz w:val="32"/>
          <w:szCs w:val="32"/>
        </w:rPr>
        <w:t xml:space="preserve">6. Serveur Web Apache</w:t>
      </w:r>
    </w:p>
    <w:p>
      <w:pPr>
        <w:pStyle w:val="Heading2"/>
        <w:spacing w:after="150" w:before="300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6.1 Installation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Sur la VM Linux Debian/Ubuntu (IP : 192.168.4.10) :</w:t>
      </w:r>
    </w:p>
    <w:p>
      <w:pPr>
        <w:spacing w:after="10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F3864"/>
                <w:sz w:val="20"/>
                <w:szCs w:val="20"/>
              </w:rPr>
              <w:t xml:space="preserve">Commandes 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apt update &amp;&amp; apt install apache2 -y</w:t>
            </w:r>
          </w:p>
        </w:tc>
      </w:tr>
    </w:tbl>
    <w:p>
      <w:pPr>
        <w:spacing w:after="100" w:before="100"/>
      </w:pPr>
      <w:r>
        <w:t xml:space="preserve"/>
      </w:r>
    </w:p>
    <w:p>
      <w:pPr>
        <w:pStyle w:val="Heading2"/>
        <w:spacing w:after="150" w:before="300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6.2 Configuration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Page de test : /var/www/html/index.html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Service démarré automatiquement : systemctl enable apache2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Port d'écoute : 80 (HTTP) et 443 (HTTPS avec certificat auto-signé)</w:t>
      </w:r>
    </w:p>
    <w:p>
      <w:pPr>
        <w:spacing w:after="100" w:before="100"/>
      </w:pPr>
      <w:r>
        <w:t xml:space="preserve"/>
      </w:r>
    </w:p>
    <w:p>
      <w:pPr>
        <w:pStyle w:val="Heading2"/>
        <w:spacing w:after="150" w:before="300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6.3 Vérification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Depuis PF2 : curl http://192.168.4.10 doit retourner la page HTML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Depuis le client via proxy : http://192.168.4.10 dans le navigateur</w:t>
      </w:r>
    </w:p>
    <w:p>
      <w:pPr>
        <w:spacing w:after="100" w:before="100"/>
      </w:pPr>
      <w:r>
        <w:t xml:space="preserve"/>
      </w:r>
    </w:p>
    <w:p>
      <w:r>
        <w:br/>
      </w:r>
    </w:p>
    <w:p>
      <w:pPr>
        <w:pStyle w:val="Heading1"/>
        <w:pBdr>
          <w:bottom w:val="single" w:color="2E75B6" w:sz="6" w:space="4"/>
        </w:pBdr>
        <w:spacing w:after="200" w:before="400"/>
      </w:pPr>
      <w:r>
        <w:rPr>
          <w:rFonts w:ascii="Arial" w:cs="Arial" w:eastAsia="Arial" w:hAnsi="Arial"/>
          <w:b/>
          <w:bCs/>
          <w:color w:val="1F3864"/>
          <w:sz w:val="32"/>
          <w:szCs w:val="32"/>
        </w:rPr>
        <w:t xml:space="preserve">7. Configuration du Proxy Squid</w:t>
      </w:r>
    </w:p>
    <w:p>
      <w:pPr>
        <w:pStyle w:val="Heading2"/>
        <w:spacing w:after="150" w:before="300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7.1 Installation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Sur la VM Linux dédiée (IP : 192.168.4.20) :</w:t>
      </w:r>
    </w:p>
    <w:p>
      <w:pPr>
        <w:spacing w:after="10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F3864"/>
                <w:sz w:val="20"/>
                <w:szCs w:val="20"/>
              </w:rPr>
              <w:t xml:space="preserve">Commandes 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apt update &amp;&amp; apt install squid -y</w:t>
            </w:r>
          </w:p>
        </w:tc>
      </w:tr>
    </w:tbl>
    <w:p>
      <w:pPr>
        <w:spacing w:after="100" w:before="100"/>
      </w:pPr>
      <w:r>
        <w:t xml:space="preserve"/>
      </w:r>
    </w:p>
    <w:p>
      <w:pPr>
        <w:pStyle w:val="Heading2"/>
        <w:spacing w:after="150" w:before="300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7.2 Configuration squid.conf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Fichier de configuration : /etc/squid/squid.conf</w:t>
      </w:r>
    </w:p>
    <w:p>
      <w:pPr>
        <w:spacing w:after="10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F3864"/>
                <w:sz w:val="20"/>
                <w:szCs w:val="20"/>
              </w:rPr>
              <w:t xml:space="preserve">Paramètres essentiels 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http_port 3128
acl lan src 172.20.0.0/16
acl dmz src 192.168.4.0/24
http_access allow lan
http_access allow dmz
http_access deny all
access_log /var/log/squid/access.log</w:t>
            </w:r>
          </w:p>
        </w:tc>
      </w:tr>
    </w:tbl>
    <w:p>
      <w:pPr>
        <w:spacing w:after="100" w:before="100"/>
      </w:pPr>
      <w:r>
        <w:t xml:space="preserve"/>
      </w:r>
    </w:p>
    <w:p>
      <w:pPr>
        <w:pStyle w:val="Heading2"/>
        <w:spacing w:after="150" w:before="300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7.3 Démarrage du service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F3864"/>
                <w:sz w:val="20"/>
                <w:szCs w:val="20"/>
              </w:rPr>
              <w:t xml:space="preserve">Commandes 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systemctl enable squid &amp;&amp; systemctl restart squid</w:t>
            </w:r>
          </w:p>
        </w:tc>
      </w:tr>
    </w:tbl>
    <w:p>
      <w:pPr>
        <w:spacing w:after="100" w:before="100"/>
      </w:pPr>
      <w:r>
        <w:t xml:space="preserve"/>
      </w:r>
    </w:p>
    <w:p>
      <w:pPr>
        <w:pStyle w:val="Heading2"/>
        <w:spacing w:after="150" w:before="300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7.4 Configuration du client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Sur le poste client Windows 10, dans le navigateur 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Paramètres &gt; Proxy manuel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Adresse proxy : 192.168.4.20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Port : 3128</w:t>
      </w:r>
    </w:p>
    <w:p>
      <w:pPr>
        <w:spacing w:after="100" w:before="100"/>
      </w:pPr>
      <w:r>
        <w:t xml:space="preserve"/>
      </w:r>
    </w:p>
    <w:p>
      <w:r>
        <w:br/>
      </w:r>
    </w:p>
    <w:p>
      <w:pPr>
        <w:pStyle w:val="Heading1"/>
        <w:pBdr>
          <w:bottom w:val="single" w:color="2E75B6" w:sz="6" w:space="4"/>
        </w:pBdr>
        <w:spacing w:after="200" w:before="400"/>
      </w:pPr>
      <w:r>
        <w:rPr>
          <w:rFonts w:ascii="Arial" w:cs="Arial" w:eastAsia="Arial" w:hAnsi="Arial"/>
          <w:b/>
          <w:bCs/>
          <w:color w:val="1F3864"/>
          <w:sz w:val="32"/>
          <w:szCs w:val="32"/>
        </w:rPr>
        <w:t xml:space="preserve">8. Validation avec Wireshark</w:t>
      </w:r>
    </w:p>
    <w:p>
      <w:pPr>
        <w:pStyle w:val="Heading2"/>
        <w:spacing w:after="150" w:before="300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8.1 Objectif de la capture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L'objectif est de démontrer que le proxy Squid fonctionne correctement. Lors d'une navigation depuis le poste client, Wireshark ne doit afficher que les communications entre le client et le proxy — jamais une connexion directe vers le serveur web.</w:t>
      </w:r>
    </w:p>
    <w:p>
      <w:pPr>
        <w:spacing w:after="100" w:before="100"/>
      </w:pPr>
      <w:r>
        <w:t xml:space="preserve"/>
      </w:r>
    </w:p>
    <w:p>
      <w:pPr>
        <w:pStyle w:val="Heading2"/>
        <w:spacing w:after="150" w:before="300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8.2 Procédure de capture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Lancer Wireshark sur le poste client Windows 10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Sélectionner l'interface réseau active (172.20.0.x)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Appliquer le filtre : tcp.port == 3128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Ouvrir le navigateur et accéder à http://192.168.4.10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Observer les trames capturées</w:t>
      </w:r>
    </w:p>
    <w:p>
      <w:pPr>
        <w:spacing w:after="100" w:before="100"/>
      </w:pPr>
      <w:r>
        <w:t xml:space="preserve"/>
      </w:r>
    </w:p>
    <w:p>
      <w:pPr>
        <w:pStyle w:val="Heading2"/>
        <w:spacing w:after="150" w:before="300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8.3 Résultats attendus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F3864"/>
                <w:sz w:val="20"/>
                <w:szCs w:val="20"/>
              </w:rPr>
              <w:t xml:space="preserve">Sans proxy 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Wireshark montre des connexions directes vers 192.168.4.10 (IP serveur web visible)</w:t>
            </w:r>
          </w:p>
        </w:tc>
      </w:tr>
    </w:tbl>
    <w:p>
      <w:pPr>
        <w:spacing w:after="10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F3864"/>
                <w:sz w:val="20"/>
                <w:szCs w:val="20"/>
              </w:rPr>
              <w:t xml:space="preserve">Avec proxy Squid 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Wireshark montre uniquement des connexions vers 192.168.4.20 port 3128 (IP du proxy). L'IP du serveur web 192.168.4.10 n'apparaît JAMAIS côté client. ✅</w:t>
            </w:r>
          </w:p>
        </w:tc>
      </w:tr>
    </w:tbl>
    <w:p>
      <w:pPr>
        <w:spacing w:after="100" w:before="100"/>
      </w:pPr>
      <w:r>
        <w:t xml:space="preserve"/>
      </w:r>
    </w:p>
    <w:p>
      <w:pPr>
        <w:pStyle w:val="Heading2"/>
        <w:spacing w:after="150" w:before="300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8.4 Interprétation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Le proxy est bien l'intermédiaire entre le client et le serveur web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Le cloisonnement réseau fonctionne : le client n'a aucune route directe vers la DMZ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Les logs Squid (/var/log/squid/access.log) enregistrent toutes les requêtes</w:t>
      </w:r>
    </w:p>
    <w:p>
      <w:pPr>
        <w:spacing w:after="100" w:before="100"/>
      </w:pPr>
      <w:r>
        <w:t xml:space="preserve"/>
      </w:r>
    </w:p>
    <w:p>
      <w:r>
        <w:br/>
      </w:r>
    </w:p>
    <w:p>
      <w:pPr>
        <w:pStyle w:val="Heading1"/>
        <w:pBdr>
          <w:bottom w:val="single" w:color="2E75B6" w:sz="6" w:space="4"/>
        </w:pBdr>
        <w:spacing w:after="200" w:before="400"/>
      </w:pPr>
      <w:r>
        <w:rPr>
          <w:rFonts w:ascii="Arial" w:cs="Arial" w:eastAsia="Arial" w:hAnsi="Arial"/>
          <w:b/>
          <w:bCs/>
          <w:color w:val="1F3864"/>
          <w:sz w:val="32"/>
          <w:szCs w:val="32"/>
        </w:rPr>
        <w:t xml:space="preserve">9. Plan de tests</w:t>
      </w:r>
    </w:p>
    <w:p>
      <w:pPr>
        <w:pStyle w:val="Heading2"/>
        <w:spacing w:after="150" w:before="300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9.1 Tests de connectivité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6"/>
      </w:tblGrid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Interface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Source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Destination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Port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Action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Test 1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Client → PF1 (LAN)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ping 172.20.0.1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✅ OK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Test 2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PF1 → PF2 (liaison)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ping 192.168.6.2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✅ OK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Test 3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PF2 → Serveur Web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ping 192.168.4.10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✅ OK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Test 4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Client → Proxy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ping 192.168.4.20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✅ Via proxy uniquement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Test 5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Client → Serveur Web direct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ping 192.168.4.10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❌ Bloqué par pare-feux</w:t>
            </w:r>
          </w:p>
        </w:tc>
      </w:tr>
    </w:tbl>
    <w:p>
      <w:pPr>
        <w:spacing w:after="100" w:before="100"/>
      </w:pPr>
      <w:r>
        <w:t xml:space="preserve"/>
      </w:r>
    </w:p>
    <w:p>
      <w:pPr>
        <w:pStyle w:val="Heading2"/>
        <w:spacing w:after="150" w:before="300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9.2 Tests applicatifs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6"/>
      </w:tblGrid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Interface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Source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Destination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Port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Action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Test 6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Navigation HTTP via proxy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http://192.168.4.10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✅ Page web affichée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Test 7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Logs Squid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tail -f /var/log/squid/access.log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✅ Requêtes enregistrées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Test 8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Wireshark — filtre proxy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tcp.port == 3128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✅ Seul proxy visible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Test 9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DHCP client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ipconfig /all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✅ IP dans 172.20.0.50-60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Test 10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Résolution DNS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nslookup lab.local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✅ Résolution interne OK</w:t>
            </w:r>
          </w:p>
        </w:tc>
      </w:tr>
    </w:tbl>
    <w:p>
      <w:pPr>
        <w:spacing w:after="100" w:before="100"/>
      </w:pPr>
      <w:r>
        <w:t xml:space="preserve"/>
      </w:r>
    </w:p>
    <w:p>
      <w:r>
        <w:br/>
      </w:r>
    </w:p>
    <w:p>
      <w:pPr>
        <w:pStyle w:val="Heading1"/>
        <w:pBdr>
          <w:bottom w:val="single" w:color="2E75B6" w:sz="6" w:space="4"/>
        </w:pBdr>
        <w:spacing w:after="200" w:before="400"/>
      </w:pPr>
      <w:r>
        <w:rPr>
          <w:rFonts w:ascii="Arial" w:cs="Arial" w:eastAsia="Arial" w:hAnsi="Arial"/>
          <w:b/>
          <w:bCs/>
          <w:color w:val="1F3864"/>
          <w:sz w:val="32"/>
          <w:szCs w:val="32"/>
        </w:rPr>
        <w:t xml:space="preserve">10. Conclusion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Ce projet démontre la mise en place d'une architecture réseau sécurisée à double pare-feu avec proxy, simulant un environnement professionnel réel sur VirtualBox.</w:t>
      </w:r>
    </w:p>
    <w:p>
      <w:pPr>
        <w:spacing w:after="100" w:before="10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Les points clés démontrés 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Cloisonnement réseau efficace entre deux sites via deux pfSense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Le proxy Squid comme intermédiaire obligatoire pour toute navigation web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Validation par analyse de trames Wireshark prouvant l'interception du trafic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Règles de filtrage granulaires sur chaque interface des pare-feux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Infrastructure Active Directory complète (AD, DNS, DHCP) sur le Site A</w:t>
      </w:r>
    </w:p>
    <w:p>
      <w:pPr>
        <w:spacing w:after="10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F3864"/>
                <w:sz w:val="20"/>
                <w:szCs w:val="20"/>
              </w:rPr>
              <w:t xml:space="preserve">Compétence démontrée 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Ce projet couvre les compétences clés du référentiel BTS SIO SISR : administration réseau, sécurité, cloisonnement et analyse de trafic.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E75B6" w:sz="4" w:space="4"/>
      </w:pBdr>
      <w:tabs>
        <w:tab w:val="right" w:pos="9026"/>
      </w:tabs>
    </w:pPr>
    <w:r>
      <w:rPr>
        <w:rFonts w:ascii="Arial" w:cs="Arial" w:eastAsia="Arial" w:hAnsi="Arial"/>
        <w:color w:val="888888"/>
        <w:sz w:val="18"/>
        <w:szCs w:val="18"/>
      </w:rPr>
      <w:t xml:space="preserve">Documentation Technique</w:t>
    </w:r>
    <w:r>
      <w:rPr>
        <w:rFonts w:ascii="Arial" w:cs="Arial" w:eastAsia="Arial" w:hAnsi="Arial"/>
        <w:color w:val="888888"/>
        <w:sz w:val="18"/>
        <w:szCs w:val="18"/>
      </w:rPr>
      <w:t xml:space="preserve">	Page </w:t>
    </w:r>
    <w:r>
      <w:rPr>
        <w:rFonts w:ascii="Arial" w:cs="Arial" w:eastAsia="Arial" w:hAnsi="Arial"/>
        <w:color w:val="2E75B6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5B6" w:sz="4" w:space="4"/>
      </w:pBdr>
    </w:pPr>
    <w:r>
      <w:rPr>
        <w:rFonts w:ascii="Arial" w:cs="Arial" w:eastAsia="Arial" w:hAnsi="Arial"/>
        <w:color w:val="2E75B6"/>
        <w:sz w:val="18"/>
        <w:szCs w:val="18"/>
      </w:rPr>
      <w:t xml:space="preserve">Projet Infrastructure Réseau — Double Pare-feu &amp; Proxy Squid</w:t>
    </w:r>
    <w:r>
      <w:rPr>
        <w:rFonts w:ascii="Arial" w:cs="Arial" w:eastAsia="Arial" w:hAnsi="Arial"/>
        <w:color w:val="888888"/>
        <w:sz w:val="18"/>
        <w:szCs w:val="18"/>
      </w:rPr>
      <w:t xml:space="preserve">     BTS SIO SISR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400"/>
      <w:outlineLvl w:val="0"/>
    </w:pPr>
    <w:rPr>
      <w:rFonts w:ascii="Arial" w:cs="Arial" w:eastAsia="Arial" w:hAnsi="Arial"/>
      <w:b/>
      <w:bCs/>
      <w:color w:val="1F3864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50" w:before="300"/>
      <w:outlineLvl w:val="1"/>
    </w:pPr>
    <w:rPr>
      <w:rFonts w:ascii="Arial" w:cs="Arial" w:eastAsia="Arial" w:hAnsi="Arial"/>
      <w:b/>
      <w:bCs/>
      <w:color w:val="2E75B6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rial" w:cs="Arial" w:eastAsia="Arial" w:hAnsi="Arial"/>
      <w:b/>
      <w:bCs/>
      <w:color w:val="1A1A2E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2026-05-05T11:55:22.778Z</dcterms:created>
  <dcterms:modified xsi:type="dcterms:W3CDTF">2026-05-05T11:55:22.778Z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